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BCA1" w14:textId="77777777" w:rsidR="00E91647" w:rsidRPr="002B69B1" w:rsidRDefault="00753C04" w:rsidP="00E91647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 w:rsidRPr="002B69B1">
        <w:rPr>
          <w:rFonts w:ascii="Arial" w:eastAsia="MS Mincho" w:hAnsi="Arial"/>
          <w:i/>
          <w:iCs/>
          <w:color w:val="FFFFFF"/>
          <w:sz w:val="32"/>
          <w:szCs w:val="32"/>
        </w:rP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bookmarkStart w:id="0" w:name="__Logo__"/>
      <w:r w:rsidRPr="002B69B1">
        <w:rPr>
          <w:rFonts w:ascii="Arial" w:eastAsia="MS Mincho" w:hAnsi="Arial"/>
          <w:i/>
          <w:iCs/>
          <w:color w:val="FFFFFF"/>
          <w:sz w:val="32"/>
          <w:szCs w:val="32"/>
        </w:rPr>
        <w:instrText xml:space="preserve"> FORMTEXT </w:instrText>
      </w:r>
      <w:r w:rsidRPr="002B69B1">
        <w:rPr>
          <w:rFonts w:ascii="Arial" w:eastAsia="MS Mincho" w:hAnsi="Arial"/>
          <w:i/>
          <w:iCs/>
          <w:color w:val="FFFFFF"/>
          <w:sz w:val="32"/>
          <w:szCs w:val="32"/>
        </w:rPr>
      </w:r>
      <w:r w:rsidRPr="002B69B1">
        <w:rPr>
          <w:rFonts w:ascii="Arial" w:eastAsia="MS Mincho" w:hAnsi="Arial"/>
          <w:i/>
          <w:iCs/>
          <w:color w:val="FFFFFF"/>
          <w:sz w:val="32"/>
          <w:szCs w:val="32"/>
        </w:rPr>
        <w:fldChar w:fldCharType="separate"/>
      </w:r>
      <w:r w:rsidRPr="002B69B1">
        <w:rPr>
          <w:rFonts w:ascii="Arial" w:eastAsia="MS Mincho" w:hAnsi="Arial"/>
          <w:i/>
          <w:iCs/>
          <w:noProof/>
          <w:color w:val="FFFFFF"/>
          <w:sz w:val="32"/>
          <w:szCs w:val="32"/>
        </w:rPr>
        <w:t>l</w:t>
      </w:r>
      <w:r w:rsidRPr="002B69B1">
        <w:rPr>
          <w:rFonts w:ascii="Arial" w:eastAsia="MS Mincho" w:hAnsi="Arial"/>
          <w:i/>
          <w:iCs/>
          <w:color w:val="FFFFFF"/>
          <w:sz w:val="32"/>
          <w:szCs w:val="32"/>
        </w:rPr>
        <w:fldChar w:fldCharType="end"/>
      </w:r>
      <w:bookmarkEnd w:id="0"/>
      <w:r w:rsidR="00E91647" w:rsidRPr="002B69B1">
        <w:rPr>
          <w:rFonts w:ascii="Arial" w:eastAsia="MS Mincho" w:hAnsi="Arial"/>
          <w:i/>
          <w:iCs/>
          <w:sz w:val="32"/>
          <w:szCs w:val="32"/>
        </w:rPr>
        <w:t xml:space="preserve"> Comune di </w:t>
      </w:r>
      <w:r w:rsidR="00E50EF0" w:rsidRPr="002B69B1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Tutto maiuscole"/>
            </w:textInput>
          </w:ffData>
        </w:fldChar>
      </w:r>
      <w:bookmarkStart w:id="1" w:name="__Comune__"/>
      <w:r w:rsidR="00E50EF0" w:rsidRPr="002B69B1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="00E50EF0" w:rsidRPr="002B69B1">
        <w:rPr>
          <w:rFonts w:ascii="Arial" w:eastAsia="MS Mincho" w:hAnsi="Arial"/>
          <w:i/>
          <w:iCs/>
          <w:sz w:val="32"/>
          <w:szCs w:val="15"/>
        </w:rPr>
      </w:r>
      <w:r w:rsidR="00E50EF0" w:rsidRPr="002B69B1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="00E50EF0" w:rsidRPr="002B69B1">
        <w:rPr>
          <w:rFonts w:ascii="Arial" w:eastAsia="MS Mincho" w:hAnsi="Arial"/>
          <w:i/>
          <w:iCs/>
          <w:noProof/>
          <w:sz w:val="32"/>
          <w:szCs w:val="15"/>
        </w:rPr>
        <w:t>TALAMELLO</w:t>
      </w:r>
      <w:r w:rsidR="00E50EF0" w:rsidRPr="002B69B1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1"/>
    </w:p>
    <w:p w14:paraId="2B05225D" w14:textId="77777777" w:rsidR="00E91647" w:rsidRPr="002B69B1" w:rsidRDefault="00E91647" w:rsidP="00E91647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Cs/>
          <w:sz w:val="32"/>
          <w:szCs w:val="32"/>
        </w:rPr>
      </w:pPr>
      <w:r w:rsidRPr="002B69B1">
        <w:rPr>
          <w:rFonts w:ascii="Arial" w:eastAsia="MS Mincho" w:hAnsi="Arial"/>
          <w:i/>
          <w:iCs/>
          <w:sz w:val="32"/>
          <w:szCs w:val="32"/>
        </w:rPr>
        <w:t xml:space="preserve">Provincia di </w:t>
      </w:r>
      <w:r w:rsidRPr="002B69B1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2" w:name="__Provincia__"/>
      <w:r w:rsidRPr="002B69B1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2B69B1">
        <w:rPr>
          <w:rFonts w:ascii="Arial" w:eastAsia="MS Mincho" w:hAnsi="Arial"/>
          <w:i/>
          <w:iCs/>
          <w:sz w:val="32"/>
          <w:szCs w:val="15"/>
        </w:rPr>
      </w:r>
      <w:r w:rsidRPr="002B69B1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2B69B1">
        <w:rPr>
          <w:rFonts w:ascii="Arial" w:eastAsia="MS Mincho" w:hAnsi="Arial"/>
          <w:i/>
          <w:iCs/>
          <w:noProof/>
          <w:sz w:val="32"/>
          <w:szCs w:val="15"/>
        </w:rPr>
        <w:t>Rimini</w:t>
      </w:r>
      <w:r w:rsidRPr="002B69B1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2"/>
    </w:p>
    <w:p w14:paraId="5A8A3D4F" w14:textId="17417417" w:rsidR="002406CD" w:rsidRPr="002B69B1" w:rsidRDefault="002406CD" w:rsidP="001B30AE">
      <w:pPr>
        <w:shd w:val="clear" w:color="auto" w:fill="FFFFFF"/>
        <w:spacing w:before="120"/>
        <w:ind w:left="10"/>
        <w:jc w:val="center"/>
        <w:rPr>
          <w:sz w:val="32"/>
          <w:szCs w:val="32"/>
        </w:rPr>
      </w:pPr>
      <w:r w:rsidRPr="002B69B1">
        <w:rPr>
          <w:b/>
          <w:bCs/>
          <w:color w:val="000000"/>
          <w:sz w:val="31"/>
          <w:szCs w:val="31"/>
        </w:rPr>
        <w:t>UFFICIO ELETTORALE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406CD" w:rsidRPr="002B69B1" w14:paraId="45DD9407" w14:textId="77777777">
        <w:trPr>
          <w:trHeight w:val="1361"/>
          <w:jc w:val="center"/>
        </w:trPr>
        <w:tc>
          <w:tcPr>
            <w:tcW w:w="9781" w:type="dxa"/>
            <w:vAlign w:val="center"/>
          </w:tcPr>
          <w:p w14:paraId="045ED9FE" w14:textId="77777777" w:rsidR="002406CD" w:rsidRPr="00304EAF" w:rsidRDefault="002406CD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  <w:r w:rsidRPr="00304EAF">
              <w:rPr>
                <w:b/>
                <w:color w:val="000000"/>
                <w:sz w:val="48"/>
                <w:szCs w:val="48"/>
              </w:rPr>
              <w:t xml:space="preserve">ORARIO DI APERTURA AL PUBBLICO DELL'UFFICIO ELETTORALE </w:t>
            </w:r>
          </w:p>
        </w:tc>
      </w:tr>
    </w:tbl>
    <w:p w14:paraId="5E832C83" w14:textId="77777777" w:rsidR="002406CD" w:rsidRPr="00304EAF" w:rsidRDefault="002406CD">
      <w:pPr>
        <w:pStyle w:val="Titolo1"/>
        <w:rPr>
          <w:sz w:val="48"/>
          <w:szCs w:val="48"/>
        </w:rPr>
      </w:pPr>
      <w:r w:rsidRPr="00304EAF">
        <w:rPr>
          <w:sz w:val="48"/>
          <w:szCs w:val="48"/>
        </w:rPr>
        <w:t>IL SINDACO</w:t>
      </w:r>
    </w:p>
    <w:p w14:paraId="1299A0D9" w14:textId="77777777" w:rsidR="00157315" w:rsidRPr="00157315" w:rsidRDefault="00157315" w:rsidP="00157315">
      <w:pPr>
        <w:shd w:val="clear" w:color="auto" w:fill="FFFFFF"/>
        <w:tabs>
          <w:tab w:val="right" w:leader="dot" w:pos="9639"/>
        </w:tabs>
        <w:spacing w:line="264" w:lineRule="auto"/>
        <w:jc w:val="both"/>
        <w:rPr>
          <w:color w:val="000000"/>
          <w:sz w:val="36"/>
          <w:szCs w:val="36"/>
        </w:rPr>
      </w:pPr>
      <w:r w:rsidRPr="00157315">
        <w:rPr>
          <w:color w:val="000000"/>
          <w:sz w:val="36"/>
          <w:szCs w:val="36"/>
        </w:rPr>
        <w:t>Al fine di assicurare la sottoscrizione delle liste dei candidati e gli adempimenti relativi alla presentazione delle candidature per le elezioni europee di sabato 8 e domenica 9 giugno 2024, l'ufficio elettorale rimarrà aperto al pubblico con il seguente orario straordinario:</w:t>
      </w:r>
    </w:p>
    <w:p w14:paraId="291E4334" w14:textId="77777777" w:rsidR="002406CD" w:rsidRPr="00157315" w:rsidRDefault="002406CD" w:rsidP="00F0378D">
      <w:pPr>
        <w:shd w:val="clear" w:color="auto" w:fill="FFFFFF"/>
        <w:spacing w:line="288" w:lineRule="auto"/>
        <w:ind w:left="6"/>
        <w:jc w:val="center"/>
        <w:rPr>
          <w:sz w:val="36"/>
          <w:szCs w:val="36"/>
        </w:rPr>
      </w:pPr>
      <w:r w:rsidRPr="00157315">
        <w:rPr>
          <w:b/>
          <w:bCs/>
          <w:color w:val="000000"/>
          <w:sz w:val="36"/>
          <w:szCs w:val="36"/>
        </w:rPr>
        <w:t>RENDE NOTO</w:t>
      </w:r>
    </w:p>
    <w:p w14:paraId="1193955E" w14:textId="7666C498" w:rsidR="003A1704" w:rsidRPr="00157315" w:rsidRDefault="001B30AE" w:rsidP="003A1704">
      <w:pPr>
        <w:pStyle w:val="Paragrafoelenco"/>
        <w:numPr>
          <w:ilvl w:val="0"/>
          <w:numId w:val="2"/>
        </w:numPr>
        <w:shd w:val="clear" w:color="auto" w:fill="FFFFFF"/>
        <w:tabs>
          <w:tab w:val="right" w:leader="dot" w:pos="9639"/>
        </w:tabs>
        <w:spacing w:line="264" w:lineRule="auto"/>
        <w:jc w:val="both"/>
        <w:rPr>
          <w:color w:val="000000"/>
          <w:sz w:val="36"/>
          <w:szCs w:val="36"/>
        </w:rPr>
      </w:pPr>
      <w:r w:rsidRPr="00157315">
        <w:rPr>
          <w:b/>
          <w:bCs/>
          <w:color w:val="000000"/>
          <w:sz w:val="36"/>
          <w:szCs w:val="36"/>
        </w:rPr>
        <w:t>sabato 27</w:t>
      </w:r>
      <w:r w:rsidR="00636BBD">
        <w:rPr>
          <w:b/>
          <w:bCs/>
          <w:color w:val="000000"/>
          <w:sz w:val="36"/>
          <w:szCs w:val="36"/>
        </w:rPr>
        <w:t xml:space="preserve"> aprile </w:t>
      </w:r>
      <w:r w:rsidR="003A1704" w:rsidRPr="00157315">
        <w:rPr>
          <w:b/>
          <w:bCs/>
          <w:color w:val="000000"/>
          <w:sz w:val="36"/>
          <w:szCs w:val="36"/>
        </w:rPr>
        <w:t xml:space="preserve">2024 </w:t>
      </w:r>
      <w:r w:rsidR="002406CD" w:rsidRPr="00157315">
        <w:rPr>
          <w:b/>
          <w:bCs/>
          <w:color w:val="000000"/>
          <w:sz w:val="36"/>
          <w:szCs w:val="36"/>
        </w:rPr>
        <w:t xml:space="preserve">dalle ore </w:t>
      </w:r>
      <w:r w:rsidRPr="00157315">
        <w:rPr>
          <w:b/>
          <w:bCs/>
          <w:color w:val="000000"/>
          <w:sz w:val="36"/>
          <w:szCs w:val="36"/>
        </w:rPr>
        <w:t>8</w:t>
      </w:r>
      <w:r w:rsidR="002406CD" w:rsidRPr="00157315">
        <w:rPr>
          <w:b/>
          <w:bCs/>
          <w:color w:val="000000"/>
          <w:sz w:val="36"/>
          <w:szCs w:val="36"/>
        </w:rPr>
        <w:t xml:space="preserve"> alle ore 1</w:t>
      </w:r>
      <w:r w:rsidRPr="00157315">
        <w:rPr>
          <w:b/>
          <w:bCs/>
          <w:color w:val="000000"/>
          <w:sz w:val="36"/>
          <w:szCs w:val="36"/>
        </w:rPr>
        <w:t>2</w:t>
      </w:r>
      <w:r w:rsidR="003A1704" w:rsidRPr="00157315">
        <w:rPr>
          <w:b/>
          <w:bCs/>
          <w:color w:val="000000"/>
          <w:sz w:val="36"/>
          <w:szCs w:val="36"/>
        </w:rPr>
        <w:t>;</w:t>
      </w:r>
    </w:p>
    <w:p w14:paraId="5DF24720" w14:textId="60923C8F" w:rsidR="003A1704" w:rsidRPr="00157315" w:rsidRDefault="001B30AE" w:rsidP="003A1704">
      <w:pPr>
        <w:pStyle w:val="Paragrafoelenco"/>
        <w:numPr>
          <w:ilvl w:val="0"/>
          <w:numId w:val="2"/>
        </w:numPr>
        <w:shd w:val="clear" w:color="auto" w:fill="FFFFFF"/>
        <w:tabs>
          <w:tab w:val="right" w:leader="dot" w:pos="9639"/>
        </w:tabs>
        <w:spacing w:line="264" w:lineRule="auto"/>
        <w:jc w:val="both"/>
        <w:rPr>
          <w:b/>
          <w:bCs/>
          <w:color w:val="000000"/>
          <w:sz w:val="36"/>
          <w:szCs w:val="36"/>
        </w:rPr>
      </w:pPr>
      <w:r w:rsidRPr="00157315">
        <w:rPr>
          <w:b/>
          <w:bCs/>
          <w:color w:val="000000"/>
          <w:sz w:val="36"/>
          <w:szCs w:val="36"/>
        </w:rPr>
        <w:t>domenica</w:t>
      </w:r>
      <w:r w:rsidR="003A1704" w:rsidRPr="00157315">
        <w:rPr>
          <w:b/>
          <w:bCs/>
          <w:color w:val="000000"/>
          <w:sz w:val="36"/>
          <w:szCs w:val="36"/>
        </w:rPr>
        <w:t xml:space="preserve"> </w:t>
      </w:r>
      <w:r w:rsidRPr="00157315">
        <w:rPr>
          <w:b/>
          <w:bCs/>
          <w:color w:val="000000"/>
          <w:sz w:val="36"/>
          <w:szCs w:val="36"/>
        </w:rPr>
        <w:t>28</w:t>
      </w:r>
      <w:r w:rsidR="00636BBD">
        <w:rPr>
          <w:b/>
          <w:bCs/>
          <w:color w:val="000000"/>
          <w:sz w:val="36"/>
          <w:szCs w:val="36"/>
        </w:rPr>
        <w:t xml:space="preserve"> aprile </w:t>
      </w:r>
      <w:r w:rsidR="003A1704" w:rsidRPr="00157315">
        <w:rPr>
          <w:b/>
          <w:bCs/>
          <w:color w:val="000000"/>
          <w:sz w:val="36"/>
          <w:szCs w:val="36"/>
        </w:rPr>
        <w:t xml:space="preserve">2024 dalle ore </w:t>
      </w:r>
      <w:r w:rsidRPr="00157315">
        <w:rPr>
          <w:b/>
          <w:bCs/>
          <w:color w:val="000000"/>
          <w:sz w:val="36"/>
          <w:szCs w:val="36"/>
        </w:rPr>
        <w:t>8</w:t>
      </w:r>
      <w:r w:rsidR="003A1704" w:rsidRPr="00157315">
        <w:rPr>
          <w:b/>
          <w:bCs/>
          <w:color w:val="000000"/>
          <w:sz w:val="36"/>
          <w:szCs w:val="36"/>
        </w:rPr>
        <w:t xml:space="preserve"> alle ore </w:t>
      </w:r>
      <w:r w:rsidRPr="00157315">
        <w:rPr>
          <w:b/>
          <w:bCs/>
          <w:color w:val="000000"/>
          <w:sz w:val="36"/>
          <w:szCs w:val="36"/>
        </w:rPr>
        <w:t>12</w:t>
      </w:r>
      <w:r w:rsidR="003A1704" w:rsidRPr="00157315">
        <w:rPr>
          <w:b/>
          <w:bCs/>
          <w:color w:val="000000"/>
          <w:sz w:val="36"/>
          <w:szCs w:val="36"/>
        </w:rPr>
        <w:t>;</w:t>
      </w:r>
    </w:p>
    <w:p w14:paraId="6FAB854F" w14:textId="2BDC4C24" w:rsidR="000D5FCB" w:rsidRPr="00157315" w:rsidRDefault="001B30AE" w:rsidP="003A1704">
      <w:pPr>
        <w:pStyle w:val="Paragrafoelenco"/>
        <w:numPr>
          <w:ilvl w:val="0"/>
          <w:numId w:val="2"/>
        </w:numPr>
        <w:shd w:val="clear" w:color="auto" w:fill="FFFFFF"/>
        <w:tabs>
          <w:tab w:val="right" w:leader="dot" w:pos="9639"/>
        </w:tabs>
        <w:spacing w:line="264" w:lineRule="auto"/>
        <w:jc w:val="both"/>
        <w:rPr>
          <w:color w:val="000000"/>
          <w:sz w:val="36"/>
          <w:szCs w:val="36"/>
        </w:rPr>
      </w:pPr>
      <w:r w:rsidRPr="00157315">
        <w:rPr>
          <w:b/>
          <w:bCs/>
          <w:color w:val="000000"/>
          <w:sz w:val="36"/>
          <w:szCs w:val="36"/>
        </w:rPr>
        <w:t>lunedì</w:t>
      </w:r>
      <w:r w:rsidR="003A1704" w:rsidRPr="00157315">
        <w:rPr>
          <w:b/>
          <w:bCs/>
          <w:color w:val="000000"/>
          <w:sz w:val="36"/>
          <w:szCs w:val="36"/>
        </w:rPr>
        <w:t xml:space="preserve"> </w:t>
      </w:r>
      <w:r w:rsidRPr="00157315">
        <w:rPr>
          <w:b/>
          <w:bCs/>
          <w:color w:val="000000"/>
          <w:sz w:val="36"/>
          <w:szCs w:val="36"/>
        </w:rPr>
        <w:t>2</w:t>
      </w:r>
      <w:r w:rsidR="003A1704" w:rsidRPr="00157315">
        <w:rPr>
          <w:b/>
          <w:bCs/>
          <w:color w:val="000000"/>
          <w:sz w:val="36"/>
          <w:szCs w:val="36"/>
        </w:rPr>
        <w:t>9</w:t>
      </w:r>
      <w:r w:rsidR="00636BBD">
        <w:rPr>
          <w:b/>
          <w:bCs/>
          <w:color w:val="000000"/>
          <w:sz w:val="36"/>
          <w:szCs w:val="36"/>
        </w:rPr>
        <w:t xml:space="preserve"> aprile </w:t>
      </w:r>
      <w:r w:rsidR="003A1704" w:rsidRPr="00157315">
        <w:rPr>
          <w:b/>
          <w:bCs/>
          <w:color w:val="000000"/>
          <w:sz w:val="36"/>
          <w:szCs w:val="36"/>
        </w:rPr>
        <w:t>2024</w:t>
      </w:r>
      <w:r w:rsidR="007C2BB2" w:rsidRPr="00157315">
        <w:rPr>
          <w:b/>
          <w:bCs/>
          <w:color w:val="000000"/>
          <w:sz w:val="36"/>
          <w:szCs w:val="36"/>
        </w:rPr>
        <w:t xml:space="preserve"> dalle ore </w:t>
      </w:r>
      <w:r w:rsidRPr="00157315">
        <w:rPr>
          <w:b/>
          <w:bCs/>
          <w:color w:val="000000"/>
          <w:sz w:val="36"/>
          <w:szCs w:val="36"/>
        </w:rPr>
        <w:t>8</w:t>
      </w:r>
      <w:r w:rsidR="007C2BB2" w:rsidRPr="00157315">
        <w:rPr>
          <w:b/>
          <w:bCs/>
          <w:color w:val="000000"/>
          <w:sz w:val="36"/>
          <w:szCs w:val="36"/>
        </w:rPr>
        <w:t xml:space="preserve"> alle ore </w:t>
      </w:r>
      <w:r w:rsidRPr="00157315">
        <w:rPr>
          <w:b/>
          <w:bCs/>
          <w:color w:val="000000"/>
          <w:sz w:val="36"/>
          <w:szCs w:val="36"/>
        </w:rPr>
        <w:t>12 e dalle ore 14,30 alle ore 16,30</w:t>
      </w:r>
      <w:r w:rsidR="000D5FCB" w:rsidRPr="00157315">
        <w:rPr>
          <w:b/>
          <w:bCs/>
          <w:color w:val="000000"/>
          <w:sz w:val="36"/>
          <w:szCs w:val="36"/>
        </w:rPr>
        <w:t>;</w:t>
      </w:r>
      <w:r w:rsidR="002406CD" w:rsidRPr="00157315">
        <w:rPr>
          <w:color w:val="000000"/>
          <w:sz w:val="36"/>
          <w:szCs w:val="36"/>
        </w:rPr>
        <w:t xml:space="preserve"> </w:t>
      </w:r>
    </w:p>
    <w:p w14:paraId="54E55D57" w14:textId="47272FC6" w:rsidR="001B30AE" w:rsidRPr="00157315" w:rsidRDefault="001B30AE" w:rsidP="003A1704">
      <w:pPr>
        <w:pStyle w:val="Paragrafoelenco"/>
        <w:numPr>
          <w:ilvl w:val="0"/>
          <w:numId w:val="2"/>
        </w:numPr>
        <w:shd w:val="clear" w:color="auto" w:fill="FFFFFF"/>
        <w:tabs>
          <w:tab w:val="right" w:leader="dot" w:pos="9639"/>
        </w:tabs>
        <w:spacing w:line="264" w:lineRule="auto"/>
        <w:jc w:val="both"/>
        <w:rPr>
          <w:b/>
          <w:bCs/>
          <w:color w:val="000000"/>
          <w:sz w:val="36"/>
          <w:szCs w:val="36"/>
        </w:rPr>
      </w:pPr>
      <w:r w:rsidRPr="00157315">
        <w:rPr>
          <w:b/>
          <w:bCs/>
          <w:color w:val="000000"/>
          <w:sz w:val="36"/>
          <w:szCs w:val="36"/>
        </w:rPr>
        <w:t>martedì 30 aprile dalle ore 8,00 alle ore 20,00-orario continuato;</w:t>
      </w:r>
    </w:p>
    <w:p w14:paraId="07E6174C" w14:textId="239B48B8" w:rsidR="001B30AE" w:rsidRDefault="001B30AE" w:rsidP="003A1704">
      <w:pPr>
        <w:pStyle w:val="Paragrafoelenco"/>
        <w:numPr>
          <w:ilvl w:val="0"/>
          <w:numId w:val="2"/>
        </w:numPr>
        <w:shd w:val="clear" w:color="auto" w:fill="FFFFFF"/>
        <w:tabs>
          <w:tab w:val="right" w:leader="dot" w:pos="9639"/>
        </w:tabs>
        <w:spacing w:line="264" w:lineRule="auto"/>
        <w:jc w:val="both"/>
        <w:rPr>
          <w:b/>
          <w:bCs/>
          <w:color w:val="000000"/>
          <w:sz w:val="36"/>
          <w:szCs w:val="36"/>
        </w:rPr>
      </w:pPr>
      <w:r w:rsidRPr="00157315">
        <w:rPr>
          <w:b/>
          <w:bCs/>
          <w:color w:val="000000"/>
          <w:sz w:val="36"/>
          <w:szCs w:val="36"/>
        </w:rPr>
        <w:t>mercoledì 1 maggio dalle ore 8,00 alle ore 20-orario continuato;</w:t>
      </w:r>
    </w:p>
    <w:p w14:paraId="6DBE4E8C" w14:textId="794947DE" w:rsidR="002F4E74" w:rsidRDefault="002F4E74" w:rsidP="003A1704">
      <w:pPr>
        <w:pStyle w:val="Paragrafoelenco"/>
        <w:numPr>
          <w:ilvl w:val="0"/>
          <w:numId w:val="2"/>
        </w:numPr>
        <w:shd w:val="clear" w:color="auto" w:fill="FFFFFF"/>
        <w:tabs>
          <w:tab w:val="right" w:leader="dot" w:pos="9639"/>
        </w:tabs>
        <w:spacing w:line="264" w:lineRule="auto"/>
        <w:jc w:val="both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Martedì 7 maggio dalle ore 8 alle ore 16,00;</w:t>
      </w:r>
    </w:p>
    <w:p w14:paraId="25B77391" w14:textId="442A6113" w:rsidR="002F4E74" w:rsidRDefault="002F4E74" w:rsidP="003A1704">
      <w:pPr>
        <w:pStyle w:val="Paragrafoelenco"/>
        <w:numPr>
          <w:ilvl w:val="0"/>
          <w:numId w:val="2"/>
        </w:numPr>
        <w:shd w:val="clear" w:color="auto" w:fill="FFFFFF"/>
        <w:tabs>
          <w:tab w:val="right" w:leader="dot" w:pos="9639"/>
        </w:tabs>
        <w:spacing w:line="264" w:lineRule="auto"/>
        <w:jc w:val="both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Mercoledì 8 maggio dalle ore 8 alle ore 16,00;</w:t>
      </w:r>
    </w:p>
    <w:p w14:paraId="6FCAC493" w14:textId="2A2312C0" w:rsidR="002F4E74" w:rsidRPr="00157315" w:rsidRDefault="002F4E74" w:rsidP="003A1704">
      <w:pPr>
        <w:pStyle w:val="Paragrafoelenco"/>
        <w:numPr>
          <w:ilvl w:val="0"/>
          <w:numId w:val="2"/>
        </w:numPr>
        <w:shd w:val="clear" w:color="auto" w:fill="FFFFFF"/>
        <w:tabs>
          <w:tab w:val="right" w:leader="dot" w:pos="9639"/>
        </w:tabs>
        <w:spacing w:line="264" w:lineRule="auto"/>
        <w:jc w:val="both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Giovedì 9 maggio dalle ore 8 alle ore 16,00.</w:t>
      </w:r>
    </w:p>
    <w:p w14:paraId="1B338D5F" w14:textId="77777777" w:rsidR="00157315" w:rsidRDefault="002406CD" w:rsidP="000C0774">
      <w:pPr>
        <w:shd w:val="clear" w:color="auto" w:fill="FFFFFF"/>
        <w:tabs>
          <w:tab w:val="center" w:pos="7938"/>
        </w:tabs>
        <w:spacing w:before="240" w:line="360" w:lineRule="auto"/>
        <w:ind w:left="284"/>
        <w:rPr>
          <w:rFonts w:cs="Times New Roman"/>
          <w:i/>
          <w:iCs/>
          <w:color w:val="000000"/>
          <w:sz w:val="36"/>
          <w:szCs w:val="36"/>
        </w:rPr>
      </w:pPr>
      <w:r w:rsidRPr="00157315">
        <w:rPr>
          <w:i/>
          <w:iCs/>
          <w:color w:val="000000"/>
          <w:sz w:val="36"/>
          <w:szCs w:val="36"/>
        </w:rPr>
        <w:t>Dalla Residenza municipale, l</w:t>
      </w:r>
      <w:r w:rsidRPr="00157315">
        <w:rPr>
          <w:rFonts w:cs="Times New Roman"/>
          <w:i/>
          <w:iCs/>
          <w:color w:val="000000"/>
          <w:sz w:val="36"/>
          <w:szCs w:val="36"/>
        </w:rPr>
        <w:t xml:space="preserve">ì </w:t>
      </w:r>
      <w:r w:rsidR="00157315">
        <w:rPr>
          <w:rFonts w:cs="Times New Roman"/>
          <w:i/>
          <w:iCs/>
          <w:color w:val="000000"/>
          <w:sz w:val="36"/>
          <w:szCs w:val="36"/>
        </w:rPr>
        <w:t>23 aprile 2024</w:t>
      </w:r>
    </w:p>
    <w:p w14:paraId="52E21EFE" w14:textId="5E7A76FC" w:rsidR="002406CD" w:rsidRPr="002B69B1" w:rsidRDefault="00EE0835" w:rsidP="000C0774">
      <w:pPr>
        <w:shd w:val="clear" w:color="auto" w:fill="FFFFFF"/>
        <w:tabs>
          <w:tab w:val="center" w:pos="7938"/>
        </w:tabs>
        <w:spacing w:before="240" w:line="360" w:lineRule="auto"/>
        <w:ind w:left="284"/>
        <w:rPr>
          <w:b/>
          <w:bCs/>
          <w:color w:val="000000"/>
          <w:sz w:val="31"/>
          <w:szCs w:val="31"/>
        </w:rPr>
      </w:pPr>
      <w:r w:rsidRPr="00157315">
        <w:rPr>
          <w:rFonts w:cs="Times New Roman"/>
          <w:i/>
          <w:iCs/>
          <w:color w:val="000000"/>
          <w:sz w:val="36"/>
          <w:szCs w:val="36"/>
        </w:rPr>
        <w:t xml:space="preserve"> </w:t>
      </w:r>
      <w:r w:rsidRPr="00157315">
        <w:rPr>
          <w:rFonts w:cs="Times New Roman"/>
          <w:i/>
          <w:iCs/>
          <w:color w:val="000000"/>
          <w:sz w:val="36"/>
          <w:szCs w:val="36"/>
        </w:rPr>
        <w:tab/>
      </w:r>
      <w:r w:rsidR="002406CD" w:rsidRPr="00157315">
        <w:rPr>
          <w:b/>
          <w:bCs/>
          <w:color w:val="000000"/>
          <w:sz w:val="36"/>
          <w:szCs w:val="36"/>
        </w:rPr>
        <w:t>IL SINDACO</w:t>
      </w:r>
    </w:p>
    <w:p w14:paraId="47CBD7FB" w14:textId="4A479CEC" w:rsidR="001C6DD0" w:rsidRPr="007B78C5" w:rsidRDefault="000C0774" w:rsidP="000C0774">
      <w:pPr>
        <w:shd w:val="clear" w:color="auto" w:fill="FFFFFF"/>
        <w:tabs>
          <w:tab w:val="center" w:pos="7938"/>
        </w:tabs>
        <w:spacing w:before="240"/>
        <w:rPr>
          <w:bCs/>
          <w:color w:val="000000"/>
          <w:sz w:val="15"/>
          <w:szCs w:val="15"/>
        </w:rPr>
      </w:pPr>
      <w:r>
        <w:rPr>
          <w:szCs w:val="15"/>
        </w:rPr>
        <w:tab/>
      </w:r>
      <w:r w:rsidR="00470471">
        <w:rPr>
          <w:szCs w:val="15"/>
        </w:rPr>
        <w:t xml:space="preserve">f.to </w:t>
      </w:r>
      <w:r w:rsidR="00753C04" w:rsidRPr="002B69B1">
        <w:rPr>
          <w:szCs w:val="15"/>
        </w:rPr>
        <w:fldChar w:fldCharType="begin">
          <w:ffData>
            <w:name w:val="__Sindaco__"/>
            <w:enabled/>
            <w:calcOnExit w:val="0"/>
            <w:textInput>
              <w:default w:val="……………………………………………"/>
            </w:textInput>
          </w:ffData>
        </w:fldChar>
      </w:r>
      <w:bookmarkStart w:id="3" w:name="__Sindaco__"/>
      <w:r w:rsidR="00753C04" w:rsidRPr="002B69B1">
        <w:rPr>
          <w:szCs w:val="15"/>
        </w:rPr>
        <w:instrText xml:space="preserve"> FORMTEXT </w:instrText>
      </w:r>
      <w:r w:rsidR="00753C04" w:rsidRPr="002B69B1">
        <w:rPr>
          <w:szCs w:val="15"/>
        </w:rPr>
      </w:r>
      <w:r w:rsidR="00753C04" w:rsidRPr="002B69B1">
        <w:rPr>
          <w:szCs w:val="15"/>
        </w:rPr>
        <w:fldChar w:fldCharType="separate"/>
      </w:r>
      <w:r w:rsidR="00753C04" w:rsidRPr="002B69B1">
        <w:rPr>
          <w:noProof/>
          <w:szCs w:val="15"/>
        </w:rPr>
        <w:t>dott.Pasquale Novelli</w:t>
      </w:r>
      <w:r w:rsidR="00753C04" w:rsidRPr="002B69B1">
        <w:rPr>
          <w:szCs w:val="15"/>
        </w:rPr>
        <w:fldChar w:fldCharType="end"/>
      </w:r>
      <w:bookmarkEnd w:id="3"/>
      <w:r w:rsidR="001C6DD0" w:rsidRPr="002B69B1">
        <w:rPr>
          <w:bCs/>
          <w:color w:val="000000"/>
          <w:sz w:val="15"/>
          <w:szCs w:val="15"/>
        </w:rPr>
        <w:t>.</w:t>
      </w:r>
    </w:p>
    <w:sectPr w:rsidR="001C6DD0" w:rsidRPr="007B78C5">
      <w:footerReference w:type="default" r:id="rId7"/>
      <w:type w:val="continuous"/>
      <w:pgSz w:w="11909" w:h="16834" w:code="9"/>
      <w:pgMar w:top="1134" w:right="1134" w:bottom="1134" w:left="1134" w:header="720" w:footer="42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87FF" w14:textId="77777777" w:rsidR="00E02F26" w:rsidRDefault="00E02F26">
      <w:r>
        <w:separator/>
      </w:r>
    </w:p>
  </w:endnote>
  <w:endnote w:type="continuationSeparator" w:id="0">
    <w:p w14:paraId="6C50A584" w14:textId="77777777" w:rsidR="00E02F26" w:rsidRDefault="00E0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8910" w14:textId="77777777" w:rsidR="00F0378D" w:rsidRDefault="00F0378D" w:rsidP="001C6DD0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F0378D" w:rsidRPr="00FC2A44" w14:paraId="6CD6376E" w14:textId="77777777" w:rsidTr="002406CD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3C2E094C" w14:textId="5004CCAB" w:rsidR="00F0378D" w:rsidRPr="00FC2A44" w:rsidRDefault="00432405" w:rsidP="002406CD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5B673000" wp14:editId="6A22B19D">
                <wp:extent cx="457200" cy="190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D278452" w14:textId="2D02F83D" w:rsidR="00F0378D" w:rsidRPr="00E91647" w:rsidRDefault="00F0378D" w:rsidP="002406CD">
          <w:pPr>
            <w:jc w:val="center"/>
            <w:rPr>
              <w:rFonts w:eastAsia="Times"/>
              <w:sz w:val="12"/>
              <w:szCs w:val="10"/>
            </w:rPr>
          </w:pPr>
          <w:r w:rsidRPr="00E91647">
            <w:rPr>
              <w:rFonts w:eastAsia="Times"/>
              <w:sz w:val="12"/>
              <w:szCs w:val="10"/>
            </w:rPr>
            <w:t>E23100</w:t>
          </w:r>
          <w:r w:rsidR="00512F20">
            <w:rPr>
              <w:rFonts w:eastAsia="Times"/>
              <w:sz w:val="12"/>
              <w:szCs w:val="10"/>
            </w:rPr>
            <w:t>.24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000C2438" w14:textId="77777777" w:rsidR="00F0378D" w:rsidRPr="00FC2A44" w:rsidRDefault="00F0378D" w:rsidP="002406CD">
          <w:pPr>
            <w:ind w:right="62"/>
            <w:rPr>
              <w:rFonts w:eastAsia="Times"/>
              <w:sz w:val="10"/>
              <w:szCs w:val="10"/>
            </w:rPr>
          </w:pPr>
        </w:p>
      </w:tc>
    </w:tr>
    <w:tr w:rsidR="00F0378D" w:rsidRPr="00FC2A44" w14:paraId="11CA8B47" w14:textId="77777777" w:rsidTr="002406CD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711974EA" w14:textId="77777777" w:rsidR="00F0378D" w:rsidRPr="00FC2A44" w:rsidRDefault="00F0378D" w:rsidP="002406CD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78A72985" w14:textId="77777777" w:rsidR="00F0378D" w:rsidRPr="00E91647" w:rsidRDefault="00F0378D" w:rsidP="002406CD">
          <w:pPr>
            <w:jc w:val="center"/>
            <w:rPr>
              <w:rFonts w:eastAsia="Times"/>
              <w:sz w:val="12"/>
              <w:szCs w:val="10"/>
            </w:rPr>
          </w:pPr>
          <w:r w:rsidRPr="00E91647">
            <w:rPr>
              <w:rFonts w:eastAsia="Times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FF0BE8A" w14:textId="77777777" w:rsidR="00F0378D" w:rsidRPr="00FC2A44" w:rsidRDefault="00F0378D" w:rsidP="002406CD">
          <w:pPr>
            <w:ind w:right="62"/>
            <w:rPr>
              <w:rFonts w:eastAsia="Times"/>
              <w:sz w:val="10"/>
              <w:szCs w:val="10"/>
            </w:rPr>
          </w:pPr>
        </w:p>
      </w:tc>
    </w:tr>
  </w:tbl>
  <w:p w14:paraId="224DDFC9" w14:textId="77777777" w:rsidR="00F0378D" w:rsidRPr="00005135" w:rsidRDefault="00F0378D" w:rsidP="001C6DD0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1D63" w14:textId="77777777" w:rsidR="00E02F26" w:rsidRDefault="00E02F26">
      <w:r>
        <w:separator/>
      </w:r>
    </w:p>
  </w:footnote>
  <w:footnote w:type="continuationSeparator" w:id="0">
    <w:p w14:paraId="3B92352A" w14:textId="77777777" w:rsidR="00E02F26" w:rsidRDefault="00E02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62C8"/>
    <w:multiLevelType w:val="hybridMultilevel"/>
    <w:tmpl w:val="CBCE475C"/>
    <w:lvl w:ilvl="0" w:tplc="0410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548669F0"/>
    <w:multiLevelType w:val="hybridMultilevel"/>
    <w:tmpl w:val="4762ECA8"/>
    <w:lvl w:ilvl="0" w:tplc="7CA0666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5871264">
    <w:abstractNumId w:val="1"/>
  </w:num>
  <w:num w:numId="2" w16cid:durableId="2076509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DD0"/>
    <w:rsid w:val="000C0774"/>
    <w:rsid w:val="000D5FCB"/>
    <w:rsid w:val="00157315"/>
    <w:rsid w:val="0018231D"/>
    <w:rsid w:val="001B30AE"/>
    <w:rsid w:val="001C6DD0"/>
    <w:rsid w:val="0020086D"/>
    <w:rsid w:val="002363AB"/>
    <w:rsid w:val="002406CD"/>
    <w:rsid w:val="002B69B1"/>
    <w:rsid w:val="002F4E74"/>
    <w:rsid w:val="00304EAF"/>
    <w:rsid w:val="003770AB"/>
    <w:rsid w:val="003953AB"/>
    <w:rsid w:val="003A1704"/>
    <w:rsid w:val="00404DB1"/>
    <w:rsid w:val="00432405"/>
    <w:rsid w:val="00470471"/>
    <w:rsid w:val="004731EF"/>
    <w:rsid w:val="0048687E"/>
    <w:rsid w:val="00497295"/>
    <w:rsid w:val="004B04AE"/>
    <w:rsid w:val="004B589F"/>
    <w:rsid w:val="004D09F3"/>
    <w:rsid w:val="00512F20"/>
    <w:rsid w:val="005D37E0"/>
    <w:rsid w:val="005F7DE6"/>
    <w:rsid w:val="00636BBD"/>
    <w:rsid w:val="00694F18"/>
    <w:rsid w:val="006B72A7"/>
    <w:rsid w:val="006E4B22"/>
    <w:rsid w:val="00705F7D"/>
    <w:rsid w:val="00753C04"/>
    <w:rsid w:val="00760788"/>
    <w:rsid w:val="007B78C5"/>
    <w:rsid w:val="007C2BB2"/>
    <w:rsid w:val="00834A24"/>
    <w:rsid w:val="00834DB3"/>
    <w:rsid w:val="0096081B"/>
    <w:rsid w:val="00962939"/>
    <w:rsid w:val="00967555"/>
    <w:rsid w:val="009B088E"/>
    <w:rsid w:val="00A42ADD"/>
    <w:rsid w:val="00A95E0C"/>
    <w:rsid w:val="00AC4F36"/>
    <w:rsid w:val="00AD0747"/>
    <w:rsid w:val="00B36575"/>
    <w:rsid w:val="00B717DA"/>
    <w:rsid w:val="00BC0B47"/>
    <w:rsid w:val="00C134D1"/>
    <w:rsid w:val="00E02F26"/>
    <w:rsid w:val="00E41591"/>
    <w:rsid w:val="00E50EF0"/>
    <w:rsid w:val="00E91647"/>
    <w:rsid w:val="00EE0835"/>
    <w:rsid w:val="00F0378D"/>
    <w:rsid w:val="00F8029A"/>
    <w:rsid w:val="00FC0D16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00D7E5"/>
  <w15:chartTrackingRefBased/>
  <w15:docId w15:val="{0609A1F3-A9B8-42A0-A013-AFC8BCCE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qFormat/>
    <w:pPr>
      <w:keepNext/>
      <w:shd w:val="clear" w:color="auto" w:fill="FFFFFF"/>
      <w:spacing w:line="288" w:lineRule="auto"/>
      <w:ind w:left="11"/>
      <w:jc w:val="center"/>
      <w:outlineLvl w:val="0"/>
    </w:pPr>
    <w:rPr>
      <w:b/>
      <w:bCs/>
      <w:color w:val="000000"/>
      <w:sz w:val="51"/>
      <w:szCs w:val="5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basedOn w:val="Normale"/>
    <w:semiHidden/>
    <w:pPr>
      <w:shd w:val="clear" w:color="auto" w:fill="FFFFFF"/>
      <w:spacing w:after="120" w:line="288" w:lineRule="auto"/>
      <w:ind w:right="2"/>
      <w:jc w:val="both"/>
    </w:pPr>
    <w:rPr>
      <w:color w:val="000000"/>
      <w:sz w:val="34"/>
      <w:szCs w:val="34"/>
    </w:rPr>
  </w:style>
  <w:style w:type="character" w:customStyle="1" w:styleId="PidipaginaCarattere">
    <w:name w:val="Piè di pagina Carattere"/>
    <w:link w:val="Pidipagina"/>
    <w:rsid w:val="001C6DD0"/>
    <w:rPr>
      <w:rFonts w:ascii="Arial" w:hAnsi="Arial" w:cs="Arial"/>
    </w:rPr>
  </w:style>
  <w:style w:type="paragraph" w:styleId="Testonormale">
    <w:name w:val="Plain Text"/>
    <w:basedOn w:val="Normale"/>
    <w:link w:val="TestonormaleCarattere"/>
    <w:semiHidden/>
    <w:rsid w:val="00E91647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semiHidden/>
    <w:rsid w:val="00E91647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3A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doc2docx v.1.4.3.0</dc:creator>
  <cp:keywords/>
  <dc:description/>
  <cp:lastModifiedBy>Daniela Mosconi</cp:lastModifiedBy>
  <cp:revision>22</cp:revision>
  <cp:lastPrinted>2024-04-24T06:58:00Z</cp:lastPrinted>
  <dcterms:created xsi:type="dcterms:W3CDTF">2020-07-15T10:17:00Z</dcterms:created>
  <dcterms:modified xsi:type="dcterms:W3CDTF">2024-04-24T06:59:00Z</dcterms:modified>
</cp:coreProperties>
</file>